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default" w:ascii="微软雅黑" w:hAnsi="微软雅黑" w:eastAsia="微软雅黑" w:cs="微软雅黑"/>
          <w:sz w:val="48"/>
          <w:szCs w:val="48"/>
          <w:lang w:val="en-US" w:eastAsia="zh-CN"/>
        </w:rPr>
      </w:pPr>
      <w:r>
        <w:rPr>
          <w:rFonts w:hint="eastAsia" w:ascii="微软雅黑" w:hAnsi="微软雅黑" w:eastAsia="微软雅黑" w:cs="微软雅黑"/>
          <w:sz w:val="48"/>
          <w:szCs w:val="48"/>
          <w:lang w:val="en-US" w:eastAsia="zh-CN"/>
        </w:rPr>
        <w:t>软件的登录</w:t>
      </w:r>
    </w:p>
    <w:p>
      <w:pPr>
        <w:jc w:val="center"/>
        <w:rPr>
          <w:rFonts w:hint="eastAsia" w:ascii="微软雅黑" w:hAnsi="微软雅黑" w:eastAsia="微软雅黑" w:cs="微软雅黑"/>
          <w:sz w:val="48"/>
          <w:szCs w:val="48"/>
          <w:lang w:val="en-US" w:eastAsia="zh-CN"/>
        </w:rPr>
      </w:pPr>
    </w:p>
    <w:p>
      <w:pPr>
        <w:jc w:val="left"/>
        <w:outlineLvl w:val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1: 输入对应的账号密码登录即可 </w:t>
      </w:r>
    </w:p>
    <w:p>
      <w:pPr>
        <w:jc w:val="center"/>
      </w:pPr>
      <w:r>
        <w:drawing>
          <wp:inline distT="0" distB="0" distL="114300" distR="114300">
            <wp:extent cx="5264785" cy="3068320"/>
            <wp:effectExtent l="0" t="0" r="1206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6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left"/>
        <w:outlineLvl w:val="0"/>
        <w:rPr>
          <w:rFonts w:hint="eastAsia" w:ascii="微软雅黑" w:hAnsi="微软雅黑" w:eastAsia="微软雅黑" w:cs="微软雅黑"/>
          <w:color w:val="FF0000"/>
          <w:sz w:val="52"/>
          <w:szCs w:val="52"/>
          <w:highlight w:val="none"/>
          <w:lang w:val="en-US" w:eastAsia="zh-CN"/>
        </w:rPr>
      </w:pPr>
    </w:p>
    <w:p>
      <w:pPr>
        <w:jc w:val="left"/>
        <w:outlineLvl w:val="0"/>
        <w:rPr>
          <w:rFonts w:hint="eastAsia" w:ascii="微软雅黑" w:hAnsi="微软雅黑" w:eastAsia="微软雅黑" w:cs="微软雅黑"/>
          <w:color w:val="FF0000"/>
          <w:sz w:val="52"/>
          <w:szCs w:val="52"/>
          <w:highlight w:val="none"/>
          <w:lang w:val="en-US" w:eastAsia="zh-CN"/>
        </w:rPr>
      </w:pPr>
    </w:p>
    <w:p>
      <w:pPr>
        <w:jc w:val="left"/>
        <w:outlineLvl w:val="0"/>
        <w:rPr>
          <w:rFonts w:hint="eastAsia" w:ascii="微软雅黑" w:hAnsi="微软雅黑" w:eastAsia="微软雅黑" w:cs="微软雅黑"/>
          <w:color w:val="FF0000"/>
          <w:sz w:val="52"/>
          <w:szCs w:val="52"/>
          <w:highlight w:val="none"/>
          <w:lang w:val="en-US" w:eastAsia="zh-CN"/>
        </w:rPr>
      </w:pPr>
    </w:p>
    <w:p>
      <w:pPr>
        <w:jc w:val="left"/>
        <w:outlineLvl w:val="0"/>
        <w:rPr>
          <w:rFonts w:hint="eastAsia" w:ascii="微软雅黑" w:hAnsi="微软雅黑" w:eastAsia="微软雅黑" w:cs="微软雅黑"/>
          <w:color w:val="FF0000"/>
          <w:sz w:val="52"/>
          <w:szCs w:val="52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FF0000"/>
          <w:sz w:val="52"/>
          <w:szCs w:val="52"/>
          <w:highlight w:val="none"/>
          <w:lang w:val="en-US" w:eastAsia="zh-CN"/>
        </w:rPr>
        <w:t>2 接下來真的非常重要</w:t>
      </w:r>
    </w:p>
    <w:p>
      <w:pPr>
        <w:jc w:val="center"/>
      </w:pPr>
    </w:p>
    <w:p>
      <w:pPr>
        <w:jc w:val="left"/>
        <w:rPr>
          <w:rFonts w:hint="default"/>
          <w:b w:val="0"/>
          <w:bCs w:val="0"/>
          <w:color w:val="FF0000"/>
          <w:lang w:val="en-US" w:eastAsia="zh-CN"/>
        </w:rPr>
      </w:pPr>
      <w:r>
        <w:rPr>
          <w:rFonts w:hint="default"/>
          <w:lang w:val="en-US" w:eastAsia="zh-CN"/>
        </w:rPr>
        <w:t xml:space="preserve">登录过后不要点击太快了,千万别认为这个不重要就不看, </w:t>
      </w:r>
      <w:r>
        <w:rPr>
          <w:rFonts w:hint="default"/>
          <w:b/>
          <w:bCs/>
          <w:color w:val="0000FF"/>
          <w:lang w:val="en-US" w:eastAsia="zh-CN"/>
        </w:rPr>
        <w:t>这里必须请一次性设置好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  <w:b w:val="0"/>
          <w:bCs w:val="0"/>
          <w:color w:val="FF0000"/>
          <w:lang w:val="en-US" w:eastAsia="zh-CN"/>
        </w:rPr>
        <w:t>以後每</w:t>
      </w:r>
    </w:p>
    <w:p>
      <w:pPr>
        <w:jc w:val="left"/>
        <w:rPr>
          <w:rFonts w:hint="default"/>
          <w:b/>
          <w:bCs/>
          <w:lang w:val="en-US" w:eastAsia="zh-CN"/>
        </w:rPr>
      </w:pPr>
      <w:r>
        <w:rPr>
          <w:rFonts w:hint="default"/>
          <w:b w:val="0"/>
          <w:bCs w:val="0"/>
          <w:color w:val="FF0000"/>
          <w:lang w:val="en-US" w:eastAsia="zh-CN"/>
        </w:rPr>
        <w:t>次登錄都必須用第一次設置的</w:t>
      </w:r>
      <w:r>
        <w:rPr>
          <w:rFonts w:hint="default"/>
          <w:lang w:val="en-US" w:eastAsia="zh-CN"/>
        </w:rPr>
        <w:t>，</w:t>
      </w:r>
      <w:r>
        <w:rPr>
          <w:rFonts w:hint="default"/>
          <w:b/>
          <w:bCs/>
          <w:lang w:val="en-US" w:eastAsia="zh-CN"/>
        </w:rPr>
        <w:t>并且拍照/截图/文本存储方式记录</w:t>
      </w:r>
    </w:p>
    <w:p>
      <w:pPr>
        <w:jc w:val="left"/>
        <w:rPr>
          <w:rFonts w:hint="default"/>
          <w:b/>
          <w:bCs/>
          <w:lang w:val="en-US" w:eastAsia="zh-CN"/>
        </w:rPr>
      </w:pPr>
    </w:p>
    <w:p>
      <w:pPr>
        <w:jc w:val="left"/>
        <w:rPr>
          <w:rFonts w:hint="eastAsia"/>
          <w:color w:val="BFBFBF" w:themeColor="background1" w:themeShade="BF"/>
          <w:lang w:val="en-US" w:eastAsia="zh-CN"/>
        </w:rPr>
      </w:pPr>
      <w:r>
        <w:rPr>
          <w:rFonts w:hint="eastAsia"/>
          <w:color w:val="BFBFBF" w:themeColor="background1" w:themeShade="BF"/>
          <w:lang w:val="en-US" w:eastAsia="zh-CN"/>
        </w:rPr>
        <w:t>(注意:此密码不是你注册的登录密码,属于防护密码 就算第一道密码被突破还有这个防护)</w:t>
      </w:r>
    </w:p>
    <w:p>
      <w:pPr>
        <w:jc w:val="left"/>
        <w:rPr>
          <w:rFonts w:hint="eastAsia"/>
          <w:color w:val="BFBFBF" w:themeColor="background1" w:themeShade="BF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乱输或者忘记后果1</w:t>
      </w:r>
      <w:r>
        <w:rPr>
          <w:rFonts w:hint="eastAsia"/>
          <w:lang w:val="en-US" w:eastAsia="zh-CN"/>
        </w:rPr>
        <w:t>：客户端无法正确上线 管理员只能看到客户端全部离线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乱输或者忘记后果2</w:t>
      </w:r>
      <w:r>
        <w:rPr>
          <w:rFonts w:hint="eastAsia"/>
          <w:lang w:val="en-US" w:eastAsia="zh-CN"/>
        </w:rPr>
        <w:t>：密码错误 卸载成本太高 想卸载已经装好的客户端很麻烦</w:t>
      </w:r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乱输或者忘记后果3</w:t>
      </w:r>
      <w:r>
        <w:rPr>
          <w:rFonts w:hint="eastAsia"/>
          <w:lang w:val="en-US" w:eastAsia="zh-CN"/>
        </w:rPr>
        <w:t>：浪费大把时间</w:t>
      </w:r>
    </w:p>
    <w:p>
      <w:pPr>
        <w:jc w:val="center"/>
      </w:pPr>
    </w:p>
    <w:p>
      <w:pPr>
        <w:jc w:val="left"/>
      </w:pPr>
      <w:r>
        <w:drawing>
          <wp:inline distT="0" distB="0" distL="114300" distR="114300">
            <wp:extent cx="5269865" cy="3382645"/>
            <wp:effectExtent l="0" t="0" r="6985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8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hint="default"/>
          <w:lang w:val="en-US" w:eastAsia="zh-CN"/>
        </w:rPr>
      </w:pPr>
    </w:p>
    <w:sectPr>
      <w:pgSz w:w="11906" w:h="28346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67D81"/>
    <w:rsid w:val="08063C19"/>
    <w:rsid w:val="3E322720"/>
    <w:rsid w:val="3EF10EA4"/>
    <w:rsid w:val="4BA55121"/>
    <w:rsid w:val="58B7424E"/>
    <w:rsid w:val="5A287586"/>
    <w:rsid w:val="7CAD6E34"/>
    <w:rsid w:val="7EFA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2024-08-26T02:21:00Z</dcterms:created>
  <dc:creator>admin</dc:creator>
  <cp:lastModifiedBy>19006</cp:lastModifiedBy>
  <dcterms:modified xsi:type="dcterms:W3CDTF">2025-10-01T10:51:25Z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